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945" w:rsidRPr="00C44165" w:rsidRDefault="001E6945">
      <w:pPr>
        <w:rPr>
          <w:rFonts w:ascii="Trebuchet MS" w:hAnsi="Trebuchet MS"/>
          <w:sz w:val="22"/>
          <w:szCs w:val="22"/>
        </w:rPr>
      </w:pPr>
    </w:p>
    <w:tbl>
      <w:tblPr>
        <w:tblW w:w="9490" w:type="dxa"/>
        <w:tblInd w:w="673" w:type="dxa"/>
        <w:tblBorders>
          <w:top w:val="single" w:sz="4" w:space="0" w:color="FFFFFF"/>
          <w:left w:val="single" w:sz="4" w:space="0" w:color="FFFFFF"/>
          <w:bottom w:val="single" w:sz="4" w:space="0" w:color="000001"/>
          <w:right w:val="single" w:sz="4" w:space="0" w:color="FFFFFF"/>
          <w:insideH w:val="single" w:sz="4" w:space="0" w:color="000001"/>
          <w:insideV w:val="single" w:sz="4" w:space="0" w:color="FFFFFF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9490"/>
      </w:tblGrid>
      <w:tr w:rsidR="001E6945" w:rsidRPr="00C44165">
        <w:tc>
          <w:tcPr>
            <w:tcW w:w="9490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tcMar>
              <w:left w:w="73" w:type="dxa"/>
            </w:tcMar>
          </w:tcPr>
          <w:p w:rsidR="001E6945" w:rsidRPr="00C44165" w:rsidRDefault="00701A71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/>
                <w:noProof/>
                <w:color w:val="auto"/>
                <w:sz w:val="22"/>
                <w:szCs w:val="22"/>
                <w:lang w:eastAsia="en-US"/>
              </w:rPr>
              <w:drawing>
                <wp:inline distT="0" distB="0" distL="0" distR="0">
                  <wp:extent cx="3415030" cy="918845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5030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E6945" w:rsidRPr="00C44165" w:rsidRDefault="00701A71">
      <w:pPr>
        <w:jc w:val="center"/>
        <w:rPr>
          <w:rFonts w:ascii="Trebuchet MS" w:hAnsi="Trebuchet MS" w:cs="Trebuchet MS"/>
          <w:sz w:val="22"/>
          <w:szCs w:val="22"/>
        </w:rPr>
      </w:pPr>
      <w:proofErr w:type="gramStart"/>
      <w:r w:rsidRPr="00C44165">
        <w:rPr>
          <w:rFonts w:ascii="Trebuchet MS" w:hAnsi="Trebuchet MS" w:cs="Trebuchet MS"/>
          <w:sz w:val="22"/>
          <w:szCs w:val="22"/>
        </w:rPr>
        <w:t>назив</w:t>
      </w:r>
      <w:proofErr w:type="gramEnd"/>
      <w:r w:rsidRPr="00C44165">
        <w:rPr>
          <w:rFonts w:ascii="Trebuchet MS" w:hAnsi="Trebuchet MS" w:cs="Trebuchet MS"/>
          <w:sz w:val="22"/>
          <w:szCs w:val="22"/>
        </w:rPr>
        <w:t xml:space="preserve"> школе</w:t>
      </w:r>
    </w:p>
    <w:p w:rsidR="001E6945" w:rsidRPr="00C44165" w:rsidRDefault="001E6945">
      <w:pPr>
        <w:jc w:val="center"/>
        <w:rPr>
          <w:rFonts w:ascii="Trebuchet MS" w:hAnsi="Trebuchet MS" w:cs="Trebuchet MS"/>
          <w:sz w:val="22"/>
          <w:szCs w:val="22"/>
        </w:rPr>
      </w:pPr>
    </w:p>
    <w:tbl>
      <w:tblPr>
        <w:tblW w:w="7330" w:type="dxa"/>
        <w:tblInd w:w="1753" w:type="dxa"/>
        <w:tblBorders>
          <w:top w:val="single" w:sz="4" w:space="0" w:color="FFFFFF"/>
          <w:left w:val="single" w:sz="4" w:space="0" w:color="FFFFFF"/>
          <w:bottom w:val="single" w:sz="4" w:space="0" w:color="000001"/>
          <w:right w:val="single" w:sz="4" w:space="0" w:color="FFFFFF"/>
          <w:insideH w:val="single" w:sz="4" w:space="0" w:color="000001"/>
          <w:insideV w:val="single" w:sz="4" w:space="0" w:color="FFFFFF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7330"/>
      </w:tblGrid>
      <w:tr w:rsidR="001E6945" w:rsidRPr="00C44165">
        <w:tc>
          <w:tcPr>
            <w:tcW w:w="7330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tcMar>
              <w:left w:w="73" w:type="dxa"/>
            </w:tcMar>
          </w:tcPr>
          <w:p w:rsidR="001E6945" w:rsidRPr="00C44165" w:rsidRDefault="00701A71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Шабац</w:t>
            </w:r>
          </w:p>
        </w:tc>
      </w:tr>
    </w:tbl>
    <w:p w:rsidR="001E6945" w:rsidRPr="00C44165" w:rsidRDefault="00701A71">
      <w:pPr>
        <w:jc w:val="center"/>
        <w:rPr>
          <w:rFonts w:ascii="Trebuchet MS" w:hAnsi="Trebuchet MS" w:cs="Trebuchet MS"/>
          <w:sz w:val="22"/>
          <w:szCs w:val="22"/>
        </w:rPr>
      </w:pPr>
      <w:proofErr w:type="gramStart"/>
      <w:r w:rsidRPr="00C44165">
        <w:rPr>
          <w:rFonts w:ascii="Trebuchet MS" w:hAnsi="Trebuchet MS" w:cs="Trebuchet MS"/>
          <w:sz w:val="22"/>
          <w:szCs w:val="22"/>
        </w:rPr>
        <w:t>место</w:t>
      </w:r>
      <w:proofErr w:type="gramEnd"/>
    </w:p>
    <w:p w:rsidR="001E6945" w:rsidRPr="00C44165" w:rsidRDefault="001E6945">
      <w:pPr>
        <w:rPr>
          <w:rFonts w:ascii="Trebuchet MS" w:hAnsi="Trebuchet MS" w:cs="Trebuchet MS"/>
          <w:sz w:val="22"/>
          <w:szCs w:val="22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hr-HR"/>
        </w:rPr>
      </w:pPr>
    </w:p>
    <w:tbl>
      <w:tblPr>
        <w:tblW w:w="10245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FFFFFF"/>
          <w:right w:val="dotted" w:sz="8" w:space="0" w:color="FFFFFF"/>
          <w:insideH w:val="dotted" w:sz="8" w:space="0" w:color="FFFFFF"/>
          <w:insideV w:val="dotted" w:sz="8" w:space="0" w:color="FFFFFF"/>
        </w:tblBorders>
        <w:tblCellMar>
          <w:left w:w="-10" w:type="dxa"/>
          <w:right w:w="0" w:type="dxa"/>
        </w:tblCellMar>
        <w:tblLook w:val="0000" w:firstRow="0" w:lastRow="0" w:firstColumn="0" w:lastColumn="0" w:noHBand="0" w:noVBand="0"/>
      </w:tblPr>
      <w:tblGrid>
        <w:gridCol w:w="4285"/>
        <w:gridCol w:w="1680"/>
        <w:gridCol w:w="4280"/>
      </w:tblGrid>
      <w:tr w:rsidR="001E6945" w:rsidRPr="00C44165">
        <w:trPr>
          <w:jc w:val="center"/>
        </w:trPr>
        <w:tc>
          <w:tcPr>
            <w:tcW w:w="1024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  <w:tcMar>
              <w:left w:w="-10" w:type="dxa"/>
            </w:tcMar>
          </w:tcPr>
          <w:p w:rsidR="001E6945" w:rsidRPr="00C44165" w:rsidRDefault="001E6945">
            <w:pPr>
              <w:jc w:val="center"/>
              <w:rPr>
                <w:rFonts w:ascii="Trebuchet MS" w:hAnsi="Trebuchet MS" w:cs="Trebuchet MS"/>
                <w:b/>
                <w:sz w:val="22"/>
                <w:szCs w:val="22"/>
                <w:lang w:val="ru-RU"/>
              </w:rPr>
            </w:pPr>
          </w:p>
          <w:p w:rsidR="001E6945" w:rsidRPr="00C44165" w:rsidRDefault="001E6945">
            <w:pPr>
              <w:jc w:val="center"/>
              <w:rPr>
                <w:rFonts w:ascii="Trebuchet MS" w:hAnsi="Trebuchet MS" w:cs="Trebuchet MS"/>
                <w:b/>
                <w:sz w:val="22"/>
                <w:szCs w:val="22"/>
                <w:lang w:val="ru-RU"/>
              </w:rPr>
            </w:pPr>
          </w:p>
          <w:p w:rsidR="001E6945" w:rsidRPr="00C44165" w:rsidRDefault="00701A71">
            <w:pPr>
              <w:jc w:val="center"/>
              <w:rPr>
                <w:rFonts w:ascii="Trebuchet MS" w:hAnsi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b/>
                <w:sz w:val="22"/>
                <w:szCs w:val="22"/>
                <w:lang w:val="ru-RU"/>
              </w:rPr>
              <w:t>ПЛАН РАДА НАСТАВНИКА</w:t>
            </w:r>
          </w:p>
          <w:p w:rsidR="001E6945" w:rsidRPr="00C44165" w:rsidRDefault="001E6945">
            <w:pPr>
              <w:jc w:val="center"/>
              <w:rPr>
                <w:rFonts w:ascii="Trebuchet MS" w:hAnsi="Trebuchet MS" w:cs="Trebuchet MS"/>
                <w:b/>
                <w:sz w:val="22"/>
                <w:szCs w:val="22"/>
                <w:lang w:val="ru-RU"/>
              </w:rPr>
            </w:pPr>
          </w:p>
          <w:p w:rsidR="001E6945" w:rsidRPr="00C44165" w:rsidRDefault="00701A71">
            <w:pPr>
              <w:jc w:val="center"/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ЗА ОСТАЛЕ ОБЛИКЕ ОБРАЗОВНО-ВАСПИТНОГ РАДА</w:t>
            </w:r>
          </w:p>
          <w:p w:rsidR="001E6945" w:rsidRPr="00C44165" w:rsidRDefault="00701A71">
            <w:pPr>
              <w:jc w:val="center"/>
              <w:rPr>
                <w:rFonts w:ascii="Trebuchet MS" w:hAnsi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1E6945" w:rsidRPr="00C44165">
        <w:trPr>
          <w:trHeight w:val="542"/>
          <w:jc w:val="center"/>
        </w:trPr>
        <w:tc>
          <w:tcPr>
            <w:tcW w:w="4285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shd w:val="clear" w:color="auto" w:fill="auto"/>
            <w:tcMar>
              <w:left w:w="-10" w:type="dxa"/>
            </w:tcMar>
            <w:vAlign w:val="bottom"/>
          </w:tcPr>
          <w:p w:rsidR="001E6945" w:rsidRPr="00C44165" w:rsidRDefault="00701A71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/>
                <w:sz w:val="22"/>
                <w:szCs w:val="22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shd w:val="clear" w:color="auto" w:fill="auto"/>
            <w:tcMar>
              <w:left w:w="-10" w:type="dxa"/>
            </w:tcMar>
            <w:vAlign w:val="bottom"/>
          </w:tcPr>
          <w:p w:rsidR="001E6945" w:rsidRPr="00C44165" w:rsidRDefault="009E54A4" w:rsidP="00886B24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/>
                <w:sz w:val="22"/>
                <w:szCs w:val="22"/>
              </w:rPr>
              <w:t>202</w:t>
            </w:r>
            <w:r w:rsidR="00A83011" w:rsidRPr="00C44165">
              <w:rPr>
                <w:rFonts w:ascii="Trebuchet MS" w:hAnsi="Trebuchet MS"/>
                <w:sz w:val="22"/>
                <w:szCs w:val="22"/>
              </w:rPr>
              <w:t>4</w:t>
            </w:r>
            <w:r w:rsidR="00245FD1" w:rsidRPr="00C44165">
              <w:rPr>
                <w:rFonts w:ascii="Trebuchet MS" w:hAnsi="Trebuchet MS"/>
                <w:sz w:val="22"/>
                <w:szCs w:val="22"/>
              </w:rPr>
              <w:t>/</w:t>
            </w:r>
            <w:r w:rsidRPr="00C44165">
              <w:rPr>
                <w:rFonts w:ascii="Trebuchet MS" w:hAnsi="Trebuchet MS"/>
                <w:sz w:val="22"/>
                <w:szCs w:val="22"/>
              </w:rPr>
              <w:t>2</w:t>
            </w:r>
            <w:r w:rsidR="00A83011" w:rsidRPr="00C44165">
              <w:rPr>
                <w:rFonts w:ascii="Trebuchet MS" w:hAnsi="Trebuchet MS"/>
                <w:sz w:val="22"/>
                <w:szCs w:val="22"/>
              </w:rPr>
              <w:t>5</w:t>
            </w:r>
            <w:r w:rsidR="00701A71" w:rsidRPr="00C44165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42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shd w:val="clear" w:color="auto" w:fill="auto"/>
            <w:tcMar>
              <w:left w:w="-10" w:type="dxa"/>
            </w:tcMar>
            <w:vAlign w:val="bottom"/>
          </w:tcPr>
          <w:p w:rsidR="001E6945" w:rsidRPr="00C44165" w:rsidRDefault="00701A71">
            <w:pPr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/>
                <w:sz w:val="22"/>
                <w:szCs w:val="22"/>
              </w:rPr>
              <w:t>годину</w:t>
            </w:r>
          </w:p>
        </w:tc>
      </w:tr>
    </w:tbl>
    <w:p w:rsidR="001E6945" w:rsidRPr="00C44165" w:rsidRDefault="001E6945">
      <w:pPr>
        <w:jc w:val="center"/>
        <w:rPr>
          <w:rFonts w:ascii="Trebuchet MS" w:hAnsi="Trebuchet MS" w:cs="Trebuchet MS"/>
          <w:sz w:val="22"/>
          <w:szCs w:val="22"/>
          <w:lang w:val="hr-HR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hr-HR"/>
        </w:rPr>
      </w:pPr>
    </w:p>
    <w:tbl>
      <w:tblPr>
        <w:tblW w:w="10441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000080"/>
          <w:right w:val="dotted" w:sz="8" w:space="0" w:color="FFFFFF"/>
          <w:insideH w:val="dotted" w:sz="8" w:space="0" w:color="000080"/>
          <w:insideV w:val="dotted" w:sz="8" w:space="0" w:color="FFFFFF"/>
        </w:tblBorders>
        <w:tblCellMar>
          <w:left w:w="38" w:type="dxa"/>
        </w:tblCellMar>
        <w:tblLook w:val="0000" w:firstRow="0" w:lastRow="0" w:firstColumn="0" w:lastColumn="0" w:noHBand="0" w:noVBand="0"/>
      </w:tblPr>
      <w:tblGrid>
        <w:gridCol w:w="10441"/>
      </w:tblGrid>
      <w:tr w:rsidR="001E6945" w:rsidRPr="00C44165">
        <w:trPr>
          <w:trHeight w:val="405"/>
          <w:jc w:val="center"/>
        </w:trPr>
        <w:tc>
          <w:tcPr>
            <w:tcW w:w="1044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shd w:val="clear" w:color="auto" w:fill="auto"/>
            <w:tcMar>
              <w:left w:w="38" w:type="dxa"/>
            </w:tcMar>
            <w:vAlign w:val="center"/>
          </w:tcPr>
          <w:p w:rsidR="001E6945" w:rsidRPr="00C44165" w:rsidRDefault="00701A71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Ђурић Милета</w:t>
            </w:r>
          </w:p>
        </w:tc>
      </w:tr>
      <w:tr w:rsidR="001E6945" w:rsidRPr="00C44165">
        <w:trPr>
          <w:trHeight w:val="495"/>
          <w:jc w:val="center"/>
        </w:trPr>
        <w:tc>
          <w:tcPr>
            <w:tcW w:w="1044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  <w:tcMar>
              <w:left w:w="38" w:type="dxa"/>
            </w:tcMar>
          </w:tcPr>
          <w:p w:rsidR="001E6945" w:rsidRPr="00C44165" w:rsidRDefault="00701A71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Calibri"/>
                <w:sz w:val="22"/>
                <w:szCs w:val="22"/>
              </w:rPr>
              <w:t>(презиме и име наставника)</w:t>
            </w:r>
          </w:p>
        </w:tc>
      </w:tr>
    </w:tbl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hr-HR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hr-HR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</w:rPr>
      </w:pPr>
    </w:p>
    <w:tbl>
      <w:tblPr>
        <w:tblW w:w="9610" w:type="dxa"/>
        <w:tblInd w:w="553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280"/>
        <w:gridCol w:w="7330"/>
      </w:tblGrid>
      <w:tr w:rsidR="001E6945" w:rsidRPr="00C44165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cMar>
              <w:left w:w="73" w:type="dxa"/>
            </w:tcMar>
          </w:tcPr>
          <w:p w:rsidR="001E6945" w:rsidRPr="00C44165" w:rsidRDefault="00701A71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Наставни предмет:</w:t>
            </w:r>
          </w:p>
        </w:tc>
        <w:tc>
          <w:tcPr>
            <w:tcW w:w="7329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tcMar>
              <w:left w:w="73" w:type="dxa"/>
            </w:tcMar>
          </w:tcPr>
          <w:p w:rsidR="001E6945" w:rsidRPr="00C44165" w:rsidRDefault="00701A71" w:rsidP="00A16021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 xml:space="preserve">Практичан рад  </w:t>
            </w:r>
          </w:p>
        </w:tc>
      </w:tr>
    </w:tbl>
    <w:p w:rsidR="001E6945" w:rsidRPr="00C44165" w:rsidRDefault="001E6945">
      <w:pPr>
        <w:rPr>
          <w:rFonts w:ascii="Trebuchet MS" w:hAnsi="Trebuchet MS" w:cs="Trebuchet MS"/>
          <w:sz w:val="22"/>
          <w:szCs w:val="22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</w:rPr>
      </w:pPr>
    </w:p>
    <w:tbl>
      <w:tblPr>
        <w:tblW w:w="9610" w:type="dxa"/>
        <w:tblInd w:w="553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4439"/>
        <w:gridCol w:w="5171"/>
      </w:tblGrid>
      <w:tr w:rsidR="001E6945" w:rsidRPr="00C44165">
        <w:trPr>
          <w:trHeight w:val="301"/>
        </w:trPr>
        <w:tc>
          <w:tcPr>
            <w:tcW w:w="443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cMar>
              <w:left w:w="73" w:type="dxa"/>
            </w:tcMar>
          </w:tcPr>
          <w:p w:rsidR="001E6945" w:rsidRPr="00C44165" w:rsidRDefault="001E6945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1E6945" w:rsidRPr="00C44165" w:rsidRDefault="00701A71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Назив облика образовно-васпитног рада:</w:t>
            </w:r>
          </w:p>
        </w:tc>
        <w:tc>
          <w:tcPr>
            <w:tcW w:w="5170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tcMar>
              <w:left w:w="73" w:type="dxa"/>
            </w:tcMar>
          </w:tcPr>
          <w:p w:rsidR="001E6945" w:rsidRPr="00C44165" w:rsidRDefault="001E6945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1E6945" w:rsidRPr="00C44165" w:rsidRDefault="00701A71">
            <w:pPr>
              <w:rPr>
                <w:rFonts w:ascii="Trebuchet MS" w:hAnsi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Припремна настава за полагање матурског испита</w:t>
            </w:r>
          </w:p>
        </w:tc>
      </w:tr>
    </w:tbl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tbl>
      <w:tblPr>
        <w:tblW w:w="8890" w:type="dxa"/>
        <w:tblInd w:w="1273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2399"/>
        <w:gridCol w:w="6491"/>
      </w:tblGrid>
      <w:tr w:rsidR="001E6945" w:rsidRPr="00C44165">
        <w:trPr>
          <w:trHeight w:val="301"/>
        </w:trPr>
        <w:tc>
          <w:tcPr>
            <w:tcW w:w="23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tcMar>
              <w:left w:w="73" w:type="dxa"/>
            </w:tcMar>
            <w:vAlign w:val="center"/>
          </w:tcPr>
          <w:p w:rsidR="001E6945" w:rsidRPr="00C44165" w:rsidRDefault="00701A71">
            <w:pPr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Разред и одељења:</w:t>
            </w:r>
          </w:p>
        </w:tc>
        <w:tc>
          <w:tcPr>
            <w:tcW w:w="6490" w:type="dxa"/>
            <w:tcBorders>
              <w:top w:val="single" w:sz="4" w:space="0" w:color="FFFFFF"/>
              <w:left w:val="single" w:sz="4" w:space="0" w:color="FFFFFF"/>
              <w:bottom w:val="single" w:sz="4" w:space="0" w:color="000001"/>
              <w:right w:val="single" w:sz="4" w:space="0" w:color="FFFFFF"/>
            </w:tcBorders>
            <w:shd w:val="clear" w:color="auto" w:fill="auto"/>
            <w:tcMar>
              <w:left w:w="73" w:type="dxa"/>
            </w:tcMar>
          </w:tcPr>
          <w:p w:rsidR="001E6945" w:rsidRPr="00C44165" w:rsidRDefault="001E6945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1E6945" w:rsidRPr="00C44165" w:rsidRDefault="00701A71" w:rsidP="00D60C2D">
            <w:pPr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IV</w:t>
            </w:r>
            <w:r w:rsidR="00125C2E" w:rsidRPr="00C44165">
              <w:rPr>
                <w:rFonts w:ascii="Trebuchet MS" w:hAnsi="Trebuchet MS" w:cs="Trebuchet MS"/>
                <w:sz w:val="22"/>
                <w:szCs w:val="22"/>
                <w:vertAlign w:val="subscript"/>
              </w:rPr>
              <w:t>3</w:t>
            </w:r>
            <w:r w:rsidR="00A16021"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–  Конзерватор културних добара</w:t>
            </w:r>
          </w:p>
        </w:tc>
      </w:tr>
    </w:tbl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p w:rsidR="001E6945" w:rsidRPr="00C44165" w:rsidRDefault="001E6945">
      <w:pPr>
        <w:rPr>
          <w:rFonts w:ascii="Trebuchet MS" w:hAnsi="Trebuchet MS" w:cs="Trebuchet MS"/>
          <w:sz w:val="22"/>
          <w:szCs w:val="22"/>
          <w:lang w:val="ru-RU"/>
        </w:rPr>
      </w:pPr>
    </w:p>
    <w:p w:rsidR="001E6945" w:rsidRPr="00C44165" w:rsidRDefault="00C44165">
      <w:pPr>
        <w:rPr>
          <w:rFonts w:ascii="Trebuchet MS" w:hAnsi="Trebuchet MS"/>
          <w:sz w:val="22"/>
          <w:szCs w:val="22"/>
          <w:lang w:val="ru-RU"/>
        </w:rPr>
        <w:sectPr w:rsidR="001E6945" w:rsidRPr="00C44165">
          <w:pgSz w:w="11906" w:h="16838"/>
          <w:pgMar w:top="719" w:right="567" w:bottom="851" w:left="567" w:header="0" w:footer="0" w:gutter="0"/>
          <w:cols w:space="720"/>
          <w:formProt w:val="0"/>
          <w:docGrid w:linePitch="360" w:charSpace="-6145"/>
        </w:sectPr>
      </w:pPr>
      <w:r w:rsidRPr="00C44165">
        <w:rPr>
          <w:rFonts w:ascii="Trebuchet MS" w:hAnsi="Trebuchet MS"/>
          <w:noProof/>
          <w:sz w:val="22"/>
          <w:szCs w:val="22"/>
          <w:lang w:eastAsia="en-US"/>
        </w:rPr>
        <w:pict>
          <v:rect id="Frame1" o:spid="_x0000_s1026" style="position:absolute;margin-left:87.25pt;margin-top:-2.05pt;width:264.7pt;height:26.8pt;z-index: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" filled="f" stroked="f" strokecolor="#3465a4">
            <v:stroke joinstyle="round"/>
            <w10:wrap anchorx="page"/>
          </v:rect>
        </w:pict>
      </w:r>
      <w:r w:rsidRPr="00C44165">
        <w:rPr>
          <w:rFonts w:ascii="Trebuchet MS" w:hAnsi="Trebuchet MS"/>
          <w:noProof/>
          <w:sz w:val="22"/>
          <w:szCs w:val="22"/>
          <w:lang w:eastAsia="en-US"/>
        </w:rPr>
        <w:pict>
          <v:rect id="Rectangle 2" o:spid="_x0000_s1027" style="position:absolute;margin-left:87.25pt;margin-top:-2.05pt;width:264.7pt;height:26.8pt;z-index: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" filled="f" stroked="f" strokecolor="#3465a4">
            <v:stroke joinstyle="round"/>
            <v:textbox>
              <w:txbxContent>
                <w:tbl>
                  <w:tblPr>
                    <w:tblW w:w="5290" w:type="dxa"/>
                    <w:tblInd w:w="77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insideH w:val="single" w:sz="4" w:space="0" w:color="FFFFFF"/>
                    </w:tblBorders>
                    <w:tblCellMar>
                      <w:left w:w="73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720"/>
                    <w:gridCol w:w="1570"/>
                  </w:tblGrid>
                  <w:tr w:rsidR="001E6945">
                    <w:trPr>
                      <w:trHeight w:val="301"/>
                    </w:trPr>
                    <w:tc>
                      <w:tcPr>
                        <w:tcW w:w="3719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tcMar>
                          <w:left w:w="73" w:type="dxa"/>
                        </w:tcMar>
                      </w:tcPr>
                      <w:p w:rsidR="001E6945" w:rsidRDefault="00701A71">
                        <w:pPr>
                          <w:rPr>
                            <w:rFonts w:ascii="Trebuchet MS" w:hAnsi="Trebuchet MS" w:cs="Trebuchet MS"/>
                            <w:sz w:val="22"/>
                            <w:szCs w:val="22"/>
                          </w:rPr>
                        </w:pPr>
                        <w:r>
                          <w:rPr>
                            <w:rFonts w:cs="Trebuchet MS"/>
                          </w:rPr>
                          <w:t>Планирани годишњи број часова:</w:t>
                        </w:r>
                      </w:p>
                    </w:tc>
                    <w:tc>
                      <w:tcPr>
                        <w:tcW w:w="157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000001"/>
                          <w:right w:val="single" w:sz="4" w:space="0" w:color="FFFFFF"/>
                        </w:tcBorders>
                        <w:shd w:val="clear" w:color="auto" w:fill="auto"/>
                        <w:tcMar>
                          <w:left w:w="73" w:type="dxa"/>
                        </w:tcMar>
                      </w:tcPr>
                      <w:p w:rsidR="001E6945" w:rsidRPr="00F57F9B" w:rsidRDefault="00F57F9B">
                        <w:r>
                          <w:rPr>
                            <w:rFonts w:eastAsia="Trebuchet MS" w:cs="Trebuchet MS"/>
                          </w:rPr>
                          <w:t>18</w:t>
                        </w:r>
                      </w:p>
                    </w:tc>
                  </w:tr>
                </w:tbl>
                <w:p w:rsidR="001E6945" w:rsidRDefault="001E6945">
                  <w:pPr>
                    <w:pStyle w:val="a3"/>
                    <w:rPr>
                      <w:color w:val="000000"/>
                    </w:rPr>
                  </w:pPr>
                </w:p>
                <w:p w:rsidR="001E6945" w:rsidRDefault="001E6945">
                  <w:pPr>
                    <w:pStyle w:val="a3"/>
                    <w:rPr>
                      <w:color w:val="000000"/>
                    </w:rPr>
                  </w:pPr>
                </w:p>
                <w:p w:rsidR="001E6945" w:rsidRDefault="001E6945">
                  <w:pPr>
                    <w:pStyle w:val="a3"/>
                    <w:rPr>
                      <w:color w:val="000000"/>
                    </w:rPr>
                  </w:pPr>
                </w:p>
                <w:p w:rsidR="001E6945" w:rsidRDefault="001E6945">
                  <w:pPr>
                    <w:pStyle w:val="a3"/>
                    <w:rPr>
                      <w:color w:val="000000"/>
                    </w:rPr>
                  </w:pPr>
                </w:p>
                <w:p w:rsidR="001E6945" w:rsidRDefault="001E6945">
                  <w:pPr>
                    <w:pStyle w:val="a3"/>
                  </w:pPr>
                </w:p>
              </w:txbxContent>
            </v:textbox>
            <w10:wrap type="square" anchorx="page"/>
          </v:rect>
        </w:pict>
      </w:r>
    </w:p>
    <w:tbl>
      <w:tblPr>
        <w:tblpPr w:leftFromText="180" w:rightFromText="180" w:horzAnchor="margin" w:tblpXSpec="center" w:tblpY="630"/>
        <w:tblW w:w="102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1361"/>
        <w:gridCol w:w="1193"/>
        <w:gridCol w:w="4512"/>
        <w:gridCol w:w="942"/>
        <w:gridCol w:w="2192"/>
      </w:tblGrid>
      <w:tr w:rsidR="006D5348" w:rsidRPr="00C44165" w:rsidTr="00C44E5E">
        <w:trPr>
          <w:trHeight w:val="699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6D5348" w:rsidRPr="00C44165" w:rsidRDefault="006D5348" w:rsidP="006D5348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bookmarkStart w:id="0" w:name="_GoBack"/>
            <w:bookmarkEnd w:id="0"/>
            <w:r w:rsidRPr="00C44165">
              <w:rPr>
                <w:rFonts w:ascii="Trebuchet MS" w:hAnsi="Trebuchet MS" w:cs="Trebuchet MS"/>
                <w:sz w:val="22"/>
                <w:szCs w:val="22"/>
              </w:rPr>
              <w:lastRenderedPageBreak/>
              <w:t>МЕСЕЦ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6D5348" w:rsidRPr="00C44165" w:rsidRDefault="006D5348" w:rsidP="006D5348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Редни број садржаја рада</w:t>
            </w: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6D5348" w:rsidRPr="00C44165" w:rsidRDefault="006D5348" w:rsidP="006D5348">
            <w:pPr>
              <w:jc w:val="center"/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С А Д Р Ж А Ј     Р А Д А  (АКТИВНОСТИ)</w:t>
            </w: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6D5348" w:rsidRPr="00C44165" w:rsidRDefault="006D5348" w:rsidP="006D5348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Број часова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6D5348" w:rsidRPr="00C44165" w:rsidRDefault="006D5348" w:rsidP="006D5348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НАПОМЕНА</w:t>
            </w:r>
          </w:p>
        </w:tc>
      </w:tr>
      <w:tr w:rsidR="00C44E5E" w:rsidRPr="00C44165" w:rsidTr="00C44E5E">
        <w:trPr>
          <w:trHeight w:val="530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</w:p>
          <w:p w:rsidR="00C44E5E" w:rsidRPr="00C44165" w:rsidRDefault="00C44E5E" w:rsidP="00C44E5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ДЕЦЕМБАР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4E5E" w:rsidRPr="00C44165" w:rsidRDefault="00C44E5E" w:rsidP="00C44E5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  <w:p w:rsidR="00C44E5E" w:rsidRPr="00C44165" w:rsidRDefault="00C44E5E" w:rsidP="00C44E5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Избор теме – консултације са ученицима;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Одређивање сликарског правца и епохе којој одређена тема одговара;</w:t>
            </w:r>
          </w:p>
          <w:p w:rsidR="00C44E5E" w:rsidRPr="00C44165" w:rsidRDefault="00C44E5E" w:rsidP="00C44E5E">
            <w:pPr>
              <w:rPr>
                <w:rFonts w:ascii="Trebuchet MS" w:hAnsi="Trebuchet MS"/>
                <w:sz w:val="22"/>
                <w:szCs w:val="22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</w:tcPr>
          <w:p w:rsidR="00C44E5E" w:rsidRPr="00C44165" w:rsidRDefault="00C44E5E" w:rsidP="00C44E5E">
            <w:pPr>
              <w:jc w:val="center"/>
              <w:rPr>
                <w:rFonts w:ascii="Trebuchet MS" w:hAnsi="Trebuchet MS"/>
                <w:color w:val="auto"/>
                <w:sz w:val="22"/>
                <w:szCs w:val="22"/>
                <w:lang w:val="ru-RU"/>
              </w:rPr>
            </w:pPr>
          </w:p>
          <w:p w:rsidR="00C44E5E" w:rsidRPr="00C44165" w:rsidRDefault="004D5D09" w:rsidP="00C44E5E">
            <w:pPr>
              <w:jc w:val="center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</w:rPr>
              <w:t>2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Среда</w:t>
            </w:r>
          </w:p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18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. 12. (</w:t>
            </w: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. час)</w:t>
            </w:r>
          </w:p>
          <w:p w:rsidR="00196FA7" w:rsidRPr="00C44165" w:rsidRDefault="00DA35A0" w:rsidP="00196FA7">
            <w:pPr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Четвртак</w:t>
            </w:r>
          </w:p>
          <w:p w:rsidR="00C44E5E" w:rsidRPr="00C44165" w:rsidRDefault="00DA35A0" w:rsidP="00A16021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19</w:t>
            </w:r>
            <w:r w:rsidR="00196FA7"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. 12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. (12</w:t>
            </w:r>
            <w:r w:rsidR="00196FA7"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. час)</w:t>
            </w:r>
          </w:p>
        </w:tc>
      </w:tr>
      <w:tr w:rsidR="00C44E5E" w:rsidRPr="00C44165" w:rsidTr="00C44E5E">
        <w:trPr>
          <w:trHeight w:val="530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ЈАНУАР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2.</w:t>
            </w: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Одређивање сликарског правца и епохе којој одређена тема одговара;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4D5D09" w:rsidP="00C44E5E">
            <w:pPr>
              <w:jc w:val="center"/>
              <w:rPr>
                <w:rFonts w:ascii="Trebuchet MS" w:hAnsi="Trebuchet MS" w:cs="Trebuchet MS"/>
                <w:color w:val="auto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</w:rPr>
              <w:t>3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Среда</w:t>
            </w:r>
          </w:p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22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 xml:space="preserve">. 1. 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(</w:t>
            </w: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. час)</w:t>
            </w:r>
          </w:p>
          <w:p w:rsidR="004D5D09" w:rsidRPr="00C44165" w:rsidRDefault="004D5D09" w:rsidP="004D5D09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 xml:space="preserve">29. 1. </w:t>
            </w: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(12. час)</w:t>
            </w:r>
          </w:p>
          <w:p w:rsidR="00A239CC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Четвртак</w:t>
            </w:r>
          </w:p>
          <w:p w:rsidR="00A239CC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30. 1. (12</w:t>
            </w:r>
            <w:r w:rsidR="00A239CC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. час)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</w:pPr>
          </w:p>
        </w:tc>
      </w:tr>
      <w:tr w:rsidR="00C44E5E" w:rsidRPr="00C44165" w:rsidTr="00C44E5E">
        <w:trPr>
          <w:trHeight w:val="530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ФЕБРУАР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3.</w:t>
            </w: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Упућивање ученика на  самостално истраживање и коришћење извора знања;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196FA7" w:rsidP="00C44E5E">
            <w:pPr>
              <w:jc w:val="center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</w:rPr>
              <w:t>4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Среда</w:t>
            </w:r>
          </w:p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5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 xml:space="preserve">. 2. 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(</w:t>
            </w: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. час)</w:t>
            </w:r>
          </w:p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 xml:space="preserve">. 2. 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(</w:t>
            </w: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. час)</w:t>
            </w:r>
          </w:p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19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 xml:space="preserve">. 2. 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(</w:t>
            </w: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. час)</w:t>
            </w:r>
          </w:p>
          <w:p w:rsidR="00EF0AD8" w:rsidRPr="00C44165" w:rsidRDefault="00DA35A0" w:rsidP="00EF0AD8">
            <w:pPr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Четвртак</w:t>
            </w:r>
          </w:p>
          <w:p w:rsidR="00C44E5E" w:rsidRPr="00C44165" w:rsidRDefault="00DA35A0" w:rsidP="00EF0AD8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27</w:t>
            </w:r>
            <w:r w:rsidR="00EF0AD8"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. 2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(12</w:t>
            </w:r>
            <w:r w:rsidR="00EF0AD8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час)</w:t>
            </w:r>
          </w:p>
        </w:tc>
      </w:tr>
      <w:tr w:rsidR="00C44E5E" w:rsidRPr="00C44165" w:rsidTr="00C44E5E">
        <w:trPr>
          <w:trHeight w:val="1673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МАРТ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4.</w:t>
            </w: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Упућивање ученика на  самостално истраживање и коришћење извора знања;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Планирање начина израде матурског рада – методе, поступци и фазе реализације</w:t>
            </w:r>
          </w:p>
          <w:p w:rsidR="00C44E5E" w:rsidRPr="00C44165" w:rsidRDefault="00C44E5E" w:rsidP="00C44E5E">
            <w:pPr>
              <w:rPr>
                <w:rFonts w:ascii="Trebuchet MS" w:hAnsi="Trebuchet MS"/>
                <w:sz w:val="22"/>
                <w:szCs w:val="22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/>
                <w:color w:val="auto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</w:rPr>
              <w:t>5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:rsidR="00A16021" w:rsidRPr="00C44165" w:rsidRDefault="00A16021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</w:p>
          <w:p w:rsidR="00C44E5E" w:rsidRPr="00C44165" w:rsidRDefault="00DA35A0" w:rsidP="00C44E5E">
            <w:pPr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color w:val="auto"/>
                <w:sz w:val="22"/>
                <w:szCs w:val="22"/>
                <w:lang w:bidi="hi-IN"/>
              </w:rPr>
              <w:t>Среда</w:t>
            </w:r>
          </w:p>
          <w:p w:rsidR="00C44E5E" w:rsidRPr="00C44165" w:rsidRDefault="00DA35A0" w:rsidP="00C44E5E">
            <w:pPr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eastAsia="Trebuchet MS" w:hAnsi="Trebuchet MS" w:cs="Trebuchet MS"/>
                <w:color w:val="auto"/>
                <w:sz w:val="22"/>
                <w:szCs w:val="22"/>
                <w:lang w:val="ru-RU" w:bidi="hi-IN"/>
              </w:rPr>
              <w:t>5</w:t>
            </w:r>
            <w:r w:rsidR="00C44E5E" w:rsidRPr="00C44165">
              <w:rPr>
                <w:rFonts w:ascii="Trebuchet MS" w:eastAsia="Trebuchet MS" w:hAnsi="Trebuchet MS" w:cs="Trebuchet MS"/>
                <w:color w:val="auto"/>
                <w:sz w:val="22"/>
                <w:szCs w:val="22"/>
                <w:lang w:val="ru-RU" w:bidi="hi-IN"/>
              </w:rPr>
              <w:t xml:space="preserve">. 3. 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(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час)</w:t>
            </w:r>
          </w:p>
          <w:p w:rsidR="00C44E5E" w:rsidRPr="00C44165" w:rsidRDefault="00DA35A0" w:rsidP="00C44E5E">
            <w:pPr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3. (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час)</w:t>
            </w:r>
          </w:p>
          <w:p w:rsidR="00C44E5E" w:rsidRPr="00C44165" w:rsidRDefault="00DA35A0" w:rsidP="00C44E5E">
            <w:pPr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19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3. (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час)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2</w:t>
            </w:r>
            <w:r w:rsidR="00DA35A0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6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3. (</w:t>
            </w:r>
            <w:r w:rsidR="00DA35A0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12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 xml:space="preserve">. </w:t>
            </w:r>
            <w:r w:rsidR="00A239CC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ч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ас</w:t>
            </w:r>
            <w:r w:rsidR="00A239CC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)</w:t>
            </w:r>
          </w:p>
          <w:p w:rsidR="00A239CC" w:rsidRPr="00C44165" w:rsidRDefault="00DA35A0" w:rsidP="00C44E5E">
            <w:pPr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Четвртак</w:t>
            </w:r>
          </w:p>
          <w:p w:rsidR="00C44E5E" w:rsidRPr="00C44165" w:rsidRDefault="00A83011" w:rsidP="00C44E5E">
            <w:pPr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bidi="hi-IN"/>
              </w:rPr>
              <w:t>20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3. (</w:t>
            </w:r>
            <w:r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color w:val="auto"/>
                <w:sz w:val="22"/>
                <w:szCs w:val="22"/>
                <w:lang w:val="ru-RU" w:bidi="hi-IN"/>
              </w:rPr>
              <w:t>. час)</w:t>
            </w:r>
          </w:p>
          <w:p w:rsidR="00C44E5E" w:rsidRPr="00C44165" w:rsidRDefault="00C44E5E" w:rsidP="00C44E5E">
            <w:pPr>
              <w:rPr>
                <w:rFonts w:ascii="Trebuchet MS" w:eastAsia="Trebuchet MS" w:hAnsi="Trebuchet MS" w:cs="Trebuchet MS"/>
                <w:color w:val="auto"/>
                <w:sz w:val="22"/>
                <w:szCs w:val="22"/>
                <w:vertAlign w:val="superscript"/>
                <w:lang w:val="ru-RU" w:bidi="hi-IN"/>
              </w:rPr>
            </w:pPr>
          </w:p>
        </w:tc>
      </w:tr>
      <w:tr w:rsidR="00C44E5E" w:rsidRPr="00C44165" w:rsidTr="00C44E5E">
        <w:trPr>
          <w:trHeight w:val="2340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АПРИЛ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5.</w:t>
            </w: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rPr>
                <w:rFonts w:ascii="Trebuchet MS" w:hAnsi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Упућивање ученика на  самостално истраживање и коришћење извора знања;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Планирање начина израде матурског рада – методе, поступци и фазе реализације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val="ru-RU"/>
              </w:rPr>
              <w:t>Концепт за писани део практичног рада;</w:t>
            </w:r>
          </w:p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  <w:lang w:val="ru-RU"/>
              </w:rPr>
            </w:pP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196FA7" w:rsidP="00C44E5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3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:rsidR="00A16021" w:rsidRPr="00C44165" w:rsidRDefault="00A16021" w:rsidP="00C44E5E">
            <w:pPr>
              <w:rPr>
                <w:rFonts w:ascii="Trebuchet MS" w:hAnsi="Trebuchet MS"/>
                <w:sz w:val="22"/>
                <w:szCs w:val="22"/>
                <w:lang w:bidi="hi-IN"/>
              </w:rPr>
            </w:pPr>
          </w:p>
          <w:p w:rsidR="00A16021" w:rsidRPr="00C44165" w:rsidRDefault="00A16021" w:rsidP="00C44E5E">
            <w:pPr>
              <w:rPr>
                <w:rFonts w:ascii="Trebuchet MS" w:hAnsi="Trebuchet MS"/>
                <w:sz w:val="22"/>
                <w:szCs w:val="22"/>
                <w:lang w:bidi="hi-IN"/>
              </w:rPr>
            </w:pPr>
          </w:p>
          <w:p w:rsidR="00C44E5E" w:rsidRPr="00C44165" w:rsidRDefault="00A83011" w:rsidP="00C44E5E">
            <w:pPr>
              <w:rPr>
                <w:rFonts w:ascii="Trebuchet MS" w:hAnsi="Trebuchet MS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sz w:val="22"/>
                <w:szCs w:val="22"/>
                <w:lang w:bidi="hi-IN"/>
              </w:rPr>
              <w:t>Среда</w:t>
            </w:r>
          </w:p>
          <w:p w:rsidR="00C44E5E" w:rsidRPr="00C44165" w:rsidRDefault="00A83011" w:rsidP="00C44E5E">
            <w:pPr>
              <w:rPr>
                <w:rFonts w:ascii="Trebuchet MS" w:hAnsi="Trebuchet MS" w:cs="Trebuchet MS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>2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>. 4. (</w:t>
            </w:r>
            <w:r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>. час)</w:t>
            </w:r>
          </w:p>
          <w:p w:rsidR="00C44E5E" w:rsidRPr="00C44165" w:rsidRDefault="00125C2E" w:rsidP="00C44E5E">
            <w:pPr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>9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 xml:space="preserve">. 4. 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(</w:t>
            </w:r>
            <w:r w:rsidR="00A83011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. час)</w:t>
            </w:r>
          </w:p>
          <w:p w:rsidR="00C44E5E" w:rsidRPr="00C44165" w:rsidRDefault="004D5D09" w:rsidP="00C44E5E">
            <w:pPr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>30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 xml:space="preserve">. 4. 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(</w:t>
            </w:r>
            <w:r w:rsidR="00A83011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. час)</w:t>
            </w:r>
          </w:p>
          <w:p w:rsidR="00125C2E" w:rsidRPr="00C44165" w:rsidRDefault="00125C2E" w:rsidP="00C44E5E">
            <w:pPr>
              <w:rPr>
                <w:rFonts w:ascii="Trebuchet MS" w:hAnsi="Trebuchet MS" w:cs="Trebuchet MS"/>
                <w:sz w:val="22"/>
                <w:szCs w:val="22"/>
                <w:lang w:bidi="hi-IN"/>
              </w:rPr>
            </w:pPr>
          </w:p>
        </w:tc>
      </w:tr>
      <w:tr w:rsidR="00C44E5E" w:rsidRPr="00C44165" w:rsidTr="00C44E5E">
        <w:trPr>
          <w:trHeight w:val="1215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МАЈ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6.</w:t>
            </w: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C44E5E" w:rsidP="00C44E5E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Симулација полагања матурског испита</w:t>
            </w: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C44E5E" w:rsidRPr="00C44165" w:rsidRDefault="00196FA7" w:rsidP="00C44E5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73" w:type="dxa"/>
            </w:tcMar>
          </w:tcPr>
          <w:p w:rsidR="00A16021" w:rsidRPr="00C44165" w:rsidRDefault="00A16021" w:rsidP="00C44E5E">
            <w:pPr>
              <w:rPr>
                <w:rFonts w:ascii="Trebuchet MS" w:hAnsi="Trebuchet MS"/>
                <w:sz w:val="22"/>
                <w:szCs w:val="22"/>
                <w:lang w:bidi="hi-IN"/>
              </w:rPr>
            </w:pPr>
          </w:p>
          <w:p w:rsidR="00C44E5E" w:rsidRPr="00C44165" w:rsidRDefault="00A83011" w:rsidP="00C44E5E">
            <w:pPr>
              <w:rPr>
                <w:rFonts w:ascii="Trebuchet MS" w:hAnsi="Trebuchet MS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sz w:val="22"/>
                <w:szCs w:val="22"/>
                <w:lang w:bidi="hi-IN"/>
              </w:rPr>
              <w:t>Среда</w:t>
            </w:r>
          </w:p>
          <w:p w:rsidR="00C44E5E" w:rsidRPr="00C44165" w:rsidRDefault="00196FA7" w:rsidP="00C44E5E">
            <w:pPr>
              <w:rPr>
                <w:rFonts w:ascii="Trebuchet MS" w:hAnsi="Trebuchet MS" w:cs="Trebuchet MS"/>
                <w:sz w:val="22"/>
                <w:szCs w:val="22"/>
                <w:lang w:bidi="hi-IN"/>
              </w:rPr>
            </w:pPr>
            <w:r w:rsidRPr="00C44165">
              <w:rPr>
                <w:rFonts w:ascii="Trebuchet MS" w:hAnsi="Trebuchet MS"/>
                <w:sz w:val="22"/>
                <w:szCs w:val="22"/>
                <w:lang w:bidi="hi-IN"/>
              </w:rPr>
              <w:t>7</w:t>
            </w:r>
            <w:r w:rsidR="00C44E5E" w:rsidRPr="00C44165">
              <w:rPr>
                <w:rFonts w:ascii="Trebuchet MS" w:hAnsi="Trebuchet MS"/>
                <w:sz w:val="22"/>
                <w:szCs w:val="22"/>
                <w:lang w:bidi="hi-IN"/>
              </w:rPr>
              <w:t xml:space="preserve">. 5. 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(</w:t>
            </w:r>
            <w:r w:rsidR="00A83011" w:rsidRPr="00C44165">
              <w:rPr>
                <w:rFonts w:ascii="Trebuchet MS" w:hAnsi="Trebuchet MS" w:cs="Trebuchet MS"/>
                <w:sz w:val="22"/>
                <w:szCs w:val="22"/>
                <w:lang w:bidi="hi-IN"/>
              </w:rPr>
              <w:t>12</w:t>
            </w:r>
            <w:r w:rsidR="00C44E5E" w:rsidRPr="00C44165">
              <w:rPr>
                <w:rFonts w:ascii="Trebuchet MS" w:hAnsi="Trebuchet MS" w:cs="Trebuchet MS"/>
                <w:sz w:val="22"/>
                <w:szCs w:val="22"/>
                <w:lang w:val="ru-RU" w:bidi="hi-IN"/>
              </w:rPr>
              <w:t>. час)</w:t>
            </w:r>
          </w:p>
          <w:p w:rsidR="00C44E5E" w:rsidRPr="00C44165" w:rsidRDefault="00C44E5E" w:rsidP="00196FA7">
            <w:pPr>
              <w:rPr>
                <w:rFonts w:ascii="Trebuchet MS" w:hAnsi="Trebuchet MS" w:cs="Trebuchet MS"/>
                <w:sz w:val="22"/>
                <w:szCs w:val="22"/>
                <w:vertAlign w:val="superscript"/>
                <w:lang w:bidi="hi-IN"/>
              </w:rPr>
            </w:pPr>
          </w:p>
        </w:tc>
      </w:tr>
      <w:tr w:rsidR="001E6945" w:rsidRPr="00C44165" w:rsidTr="00C44E5E">
        <w:trPr>
          <w:trHeight w:val="1080"/>
        </w:trPr>
        <w:tc>
          <w:tcPr>
            <w:tcW w:w="1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1E6945" w:rsidRPr="00C44165" w:rsidRDefault="00701A71" w:rsidP="005F0918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УКУПНО</w:t>
            </w:r>
          </w:p>
        </w:tc>
        <w:tc>
          <w:tcPr>
            <w:tcW w:w="1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1E6945" w:rsidRPr="00C44165" w:rsidRDefault="001E6945" w:rsidP="005F0918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</w:p>
          <w:p w:rsidR="001E6945" w:rsidRPr="00C44165" w:rsidRDefault="001E6945" w:rsidP="005F0918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4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1E6945" w:rsidRPr="00C44165" w:rsidRDefault="001E6945" w:rsidP="005F0918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1E6945" w:rsidRPr="00C44165" w:rsidRDefault="00B6511B" w:rsidP="005F091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C44165">
              <w:rPr>
                <w:rFonts w:ascii="Trebuchet MS" w:hAnsi="Trebuchet MS" w:cs="Trebuchet MS"/>
                <w:sz w:val="22"/>
                <w:szCs w:val="22"/>
              </w:rPr>
              <w:t>1</w:t>
            </w:r>
            <w:r w:rsidR="00F57F9B" w:rsidRPr="00C44165">
              <w:rPr>
                <w:rFonts w:ascii="Trebuchet MS" w:hAnsi="Trebuchet MS" w:cs="Trebuchet MS"/>
                <w:sz w:val="22"/>
                <w:szCs w:val="22"/>
              </w:rPr>
              <w:t>8</w:t>
            </w:r>
          </w:p>
        </w:tc>
        <w:tc>
          <w:tcPr>
            <w:tcW w:w="2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73" w:type="dxa"/>
            </w:tcMar>
            <w:vAlign w:val="center"/>
          </w:tcPr>
          <w:p w:rsidR="001E6945" w:rsidRPr="00C44165" w:rsidRDefault="001E6945" w:rsidP="005F0918">
            <w:pPr>
              <w:snapToGrid w:val="0"/>
              <w:rPr>
                <w:rFonts w:ascii="Trebuchet MS" w:hAnsi="Trebuchet MS" w:cs="Trebuchet MS"/>
                <w:sz w:val="22"/>
                <w:szCs w:val="22"/>
              </w:rPr>
            </w:pPr>
          </w:p>
        </w:tc>
      </w:tr>
    </w:tbl>
    <w:p w:rsidR="001E6945" w:rsidRPr="00C44165" w:rsidRDefault="001E6945">
      <w:pPr>
        <w:ind w:right="693"/>
        <w:rPr>
          <w:rFonts w:ascii="Trebuchet MS" w:hAnsi="Trebuchet MS" w:cs="Trebuchet MS"/>
          <w:sz w:val="22"/>
          <w:szCs w:val="22"/>
        </w:rPr>
      </w:pPr>
    </w:p>
    <w:p w:rsidR="001E6945" w:rsidRPr="00C44165" w:rsidRDefault="001E6945">
      <w:pPr>
        <w:ind w:left="600" w:right="693"/>
        <w:rPr>
          <w:rFonts w:ascii="Trebuchet MS" w:hAnsi="Trebuchet MS"/>
          <w:sz w:val="22"/>
          <w:szCs w:val="22"/>
        </w:rPr>
      </w:pPr>
    </w:p>
    <w:sectPr w:rsidR="001E6945" w:rsidRPr="00C44165" w:rsidSect="001E6945">
      <w:pgSz w:w="11906" w:h="16838"/>
      <w:pgMar w:top="719" w:right="567" w:bottom="851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E6945"/>
    <w:rsid w:val="00036287"/>
    <w:rsid w:val="000F62CB"/>
    <w:rsid w:val="00125C2E"/>
    <w:rsid w:val="00162329"/>
    <w:rsid w:val="00185C9F"/>
    <w:rsid w:val="00196FA7"/>
    <w:rsid w:val="001E6945"/>
    <w:rsid w:val="00214025"/>
    <w:rsid w:val="00245FD1"/>
    <w:rsid w:val="003C297E"/>
    <w:rsid w:val="003D6301"/>
    <w:rsid w:val="003E0FC5"/>
    <w:rsid w:val="00411A18"/>
    <w:rsid w:val="004240BD"/>
    <w:rsid w:val="00444219"/>
    <w:rsid w:val="00486AAE"/>
    <w:rsid w:val="00486EA0"/>
    <w:rsid w:val="004879BE"/>
    <w:rsid w:val="004D5D09"/>
    <w:rsid w:val="004F3465"/>
    <w:rsid w:val="005B3ADC"/>
    <w:rsid w:val="005F0918"/>
    <w:rsid w:val="00666EDF"/>
    <w:rsid w:val="006B0EB2"/>
    <w:rsid w:val="006D5348"/>
    <w:rsid w:val="00701A71"/>
    <w:rsid w:val="00705091"/>
    <w:rsid w:val="00724DE7"/>
    <w:rsid w:val="00754F6A"/>
    <w:rsid w:val="00770553"/>
    <w:rsid w:val="0077527F"/>
    <w:rsid w:val="007E1C32"/>
    <w:rsid w:val="00803EF9"/>
    <w:rsid w:val="00824D55"/>
    <w:rsid w:val="00831062"/>
    <w:rsid w:val="008333F5"/>
    <w:rsid w:val="00853331"/>
    <w:rsid w:val="00857F13"/>
    <w:rsid w:val="0088066F"/>
    <w:rsid w:val="00886B24"/>
    <w:rsid w:val="00956D1E"/>
    <w:rsid w:val="00972DF6"/>
    <w:rsid w:val="00990A03"/>
    <w:rsid w:val="009E54A4"/>
    <w:rsid w:val="00A16021"/>
    <w:rsid w:val="00A239CC"/>
    <w:rsid w:val="00A83011"/>
    <w:rsid w:val="00AA69E9"/>
    <w:rsid w:val="00B2086F"/>
    <w:rsid w:val="00B5776B"/>
    <w:rsid w:val="00B6511B"/>
    <w:rsid w:val="00BB5B1B"/>
    <w:rsid w:val="00C15BD7"/>
    <w:rsid w:val="00C44165"/>
    <w:rsid w:val="00C44E5E"/>
    <w:rsid w:val="00C90139"/>
    <w:rsid w:val="00CD3D29"/>
    <w:rsid w:val="00CF4685"/>
    <w:rsid w:val="00D60C2D"/>
    <w:rsid w:val="00D838F2"/>
    <w:rsid w:val="00DA35A0"/>
    <w:rsid w:val="00DF16BF"/>
    <w:rsid w:val="00E56185"/>
    <w:rsid w:val="00E77C83"/>
    <w:rsid w:val="00EF0AD8"/>
    <w:rsid w:val="00F12303"/>
    <w:rsid w:val="00F57F9B"/>
    <w:rsid w:val="00FB2A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24CFBAE6-A40B-488B-A748-67999209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945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sid w:val="001E6945"/>
    <w:rPr>
      <w:rFonts w:ascii="Wingdings" w:hAnsi="Wingdings" w:cs="Wingdings"/>
    </w:rPr>
  </w:style>
  <w:style w:type="character" w:customStyle="1" w:styleId="WW8Num1z1">
    <w:name w:val="WW8Num1z1"/>
    <w:qFormat/>
    <w:rsid w:val="001E6945"/>
    <w:rPr>
      <w:rFonts w:ascii="Courier New" w:hAnsi="Courier New" w:cs="Courier New"/>
    </w:rPr>
  </w:style>
  <w:style w:type="character" w:customStyle="1" w:styleId="WW8Num1z3">
    <w:name w:val="WW8Num1z3"/>
    <w:qFormat/>
    <w:rsid w:val="001E6945"/>
    <w:rPr>
      <w:rFonts w:ascii="Symbol" w:hAnsi="Symbol" w:cs="Symbol"/>
    </w:rPr>
  </w:style>
  <w:style w:type="character" w:customStyle="1" w:styleId="WW8Num2z0">
    <w:name w:val="WW8Num2z0"/>
    <w:qFormat/>
    <w:rsid w:val="001E6945"/>
    <w:rPr>
      <w:rFonts w:ascii="Trebuchet MS" w:eastAsia="Times New Roman" w:hAnsi="Trebuchet MS" w:cs="Times New Roman"/>
    </w:rPr>
  </w:style>
  <w:style w:type="character" w:customStyle="1" w:styleId="WW8Num2z1">
    <w:name w:val="WW8Num2z1"/>
    <w:qFormat/>
    <w:rsid w:val="001E6945"/>
    <w:rPr>
      <w:rFonts w:ascii="Courier New" w:hAnsi="Courier New" w:cs="Courier New"/>
    </w:rPr>
  </w:style>
  <w:style w:type="character" w:customStyle="1" w:styleId="WW8Num2z2">
    <w:name w:val="WW8Num2z2"/>
    <w:qFormat/>
    <w:rsid w:val="001E6945"/>
    <w:rPr>
      <w:rFonts w:ascii="Wingdings" w:hAnsi="Wingdings" w:cs="Wingdings"/>
    </w:rPr>
  </w:style>
  <w:style w:type="character" w:customStyle="1" w:styleId="WW8Num2z3">
    <w:name w:val="WW8Num2z3"/>
    <w:qFormat/>
    <w:rsid w:val="001E6945"/>
    <w:rPr>
      <w:rFonts w:ascii="Symbol" w:hAnsi="Symbol" w:cs="Symbol"/>
    </w:rPr>
  </w:style>
  <w:style w:type="paragraph" w:customStyle="1" w:styleId="a">
    <w:name w:val="Насловљавање"/>
    <w:basedOn w:val="Normal"/>
    <w:next w:val="BodyText"/>
    <w:qFormat/>
    <w:rsid w:val="001E6945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1E6945"/>
    <w:pPr>
      <w:spacing w:after="140" w:line="288" w:lineRule="auto"/>
    </w:pPr>
  </w:style>
  <w:style w:type="paragraph" w:styleId="List">
    <w:name w:val="List"/>
    <w:basedOn w:val="BodyText"/>
    <w:rsid w:val="001E6945"/>
    <w:rPr>
      <w:rFonts w:cs="FreeSans"/>
    </w:rPr>
  </w:style>
  <w:style w:type="paragraph" w:styleId="Caption">
    <w:name w:val="caption"/>
    <w:basedOn w:val="Normal"/>
    <w:qFormat/>
    <w:rsid w:val="001E6945"/>
    <w:pPr>
      <w:suppressLineNumbers/>
      <w:spacing w:before="120" w:after="120"/>
    </w:pPr>
    <w:rPr>
      <w:rFonts w:cs="FreeSans"/>
      <w:i/>
      <w:iCs/>
    </w:rPr>
  </w:style>
  <w:style w:type="paragraph" w:customStyle="1" w:styleId="a0">
    <w:name w:val="Индекс"/>
    <w:basedOn w:val="Normal"/>
    <w:qFormat/>
    <w:rsid w:val="001E6945"/>
    <w:pPr>
      <w:suppressLineNumbers/>
    </w:pPr>
    <w:rPr>
      <w:rFonts w:cs="FreeSans"/>
    </w:rPr>
  </w:style>
  <w:style w:type="paragraph" w:customStyle="1" w:styleId="a1">
    <w:name w:val="Садржај табеле"/>
    <w:basedOn w:val="Normal"/>
    <w:qFormat/>
    <w:rsid w:val="001E6945"/>
    <w:pPr>
      <w:suppressLineNumbers/>
    </w:pPr>
  </w:style>
  <w:style w:type="paragraph" w:customStyle="1" w:styleId="a2">
    <w:name w:val="Заглавље табеле"/>
    <w:basedOn w:val="a1"/>
    <w:qFormat/>
    <w:rsid w:val="001E6945"/>
    <w:pPr>
      <w:jc w:val="center"/>
    </w:pPr>
    <w:rPr>
      <w:b/>
      <w:bCs/>
    </w:rPr>
  </w:style>
  <w:style w:type="paragraph" w:customStyle="1" w:styleId="a3">
    <w:name w:val="Садржај оквира"/>
    <w:basedOn w:val="Normal"/>
    <w:qFormat/>
    <w:rsid w:val="001E6945"/>
  </w:style>
  <w:style w:type="numbering" w:customStyle="1" w:styleId="WW8Num1">
    <w:name w:val="WW8Num1"/>
    <w:qFormat/>
    <w:rsid w:val="001E6945"/>
  </w:style>
  <w:style w:type="numbering" w:customStyle="1" w:styleId="WW8Num2">
    <w:name w:val="WW8Num2"/>
    <w:qFormat/>
    <w:rsid w:val="001E6945"/>
  </w:style>
  <w:style w:type="paragraph" w:styleId="BalloonText">
    <w:name w:val="Balloon Text"/>
    <w:basedOn w:val="Normal"/>
    <w:link w:val="BalloonTextChar"/>
    <w:uiPriority w:val="99"/>
    <w:semiHidden/>
    <w:unhideWhenUsed/>
    <w:rsid w:val="00245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5FD1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D4096-22E5-4DF9-8A92-4B0FE694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ПРИПРЕМА ЗА РЕАЛИЗАЦИЈУ ЧАСА</vt:lpstr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ПРИПРЕМА ЗА РЕАЛИЗАЦИЈУ ЧАСА</dc:title>
  <dc:subject/>
  <dc:creator>server</dc:creator>
  <dc:description/>
  <cp:lastModifiedBy>direktor</cp:lastModifiedBy>
  <cp:revision>11</cp:revision>
  <cp:lastPrinted>2023-12-07T07:32:00Z</cp:lastPrinted>
  <dcterms:created xsi:type="dcterms:W3CDTF">2023-11-29T08:55:00Z</dcterms:created>
  <dcterms:modified xsi:type="dcterms:W3CDTF">2025-01-02T10:06:00Z</dcterms:modified>
  <dc:language>sr-RS</dc:language>
</cp:coreProperties>
</file>